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2A2F6C69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924C9E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4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0AC56A81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7C7ADE">
        <w:rPr>
          <w:rFonts w:asciiTheme="minorHAnsi" w:hAnsiTheme="minorHAnsi"/>
          <w:b/>
          <w:sz w:val="24"/>
          <w:szCs w:val="24"/>
        </w:rPr>
        <w:t>Akustická opatření stávajících zdrojů hluku v Orlickoústecké nemocnici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640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670"/>
      </w:tblGrid>
      <w:tr w:rsidR="00C511F5" w14:paraId="05652142" w14:textId="77777777" w:rsidTr="000B5548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0B5548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0B5548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0B5548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3D24D825" w14:textId="77777777" w:rsidTr="000B5548">
        <w:trPr>
          <w:trHeight w:val="54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4FDEA" w14:textId="77777777" w:rsidR="00C511F5" w:rsidRDefault="00C511F5" w:rsidP="00C511F5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C6AE" w14:textId="77777777" w:rsidR="002854EA" w:rsidRDefault="00C511F5" w:rsidP="002854EA">
            <w:pPr>
              <w:spacing w:after="0" w:line="240" w:lineRule="auto"/>
              <w:ind w:left="2"/>
            </w:pPr>
            <w:r>
              <w:t xml:space="preserve">MUDr. Tomášem Gottvaldem, MHA, předsedou představenstva </w:t>
            </w:r>
          </w:p>
          <w:p w14:paraId="5ABDC469" w14:textId="32F25759" w:rsidR="00C511F5" w:rsidRDefault="00C511F5" w:rsidP="002854EA">
            <w:pPr>
              <w:spacing w:after="0" w:line="240" w:lineRule="auto"/>
              <w:ind w:left="2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14:paraId="7FBD43D7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14:paraId="26C55F0D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0B5548">
        <w:trPr>
          <w:trHeight w:val="54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A195410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5B0ED109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276293F" w14:textId="60459E5D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8BAE584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14:paraId="6503F4E2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8DFA475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FE0C22" w:rsidRPr="00FE0C22">
        <w:rPr>
          <w:rFonts w:asciiTheme="minorHAnsi" w:hAnsiTheme="minorHAnsi" w:cs="Arial"/>
          <w:b/>
          <w:color w:val="000000"/>
        </w:rPr>
        <w:t>Akustická opatření stávajících zdrojů hluku v Orlickoústecké nemocnici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A66B5"/>
    <w:rsid w:val="001D1DFF"/>
    <w:rsid w:val="001D591A"/>
    <w:rsid w:val="00232777"/>
    <w:rsid w:val="002854EA"/>
    <w:rsid w:val="002F3C47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19</cp:revision>
  <dcterms:created xsi:type="dcterms:W3CDTF">2019-04-15T08:34:00Z</dcterms:created>
  <dcterms:modified xsi:type="dcterms:W3CDTF">2021-02-14T21:13:00Z</dcterms:modified>
</cp:coreProperties>
</file>